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FF6E98">
      <w:pPr>
        <w:spacing w:line="360" w:lineRule="auto"/>
        <w:ind w:firstLine="480" w:firstLineChars="200"/>
        <w:rPr>
          <w:rFonts w:hint="eastAsia" w:ascii="微软雅黑" w:hAnsi="微软雅黑" w:eastAsia="微软雅黑"/>
          <w:sz w:val="24"/>
        </w:rPr>
      </w:pPr>
      <w:r>
        <w:rPr>
          <w:rFonts w:hint="eastAsia" w:ascii="微软雅黑" w:hAnsi="微软雅黑" w:eastAsia="微软雅黑"/>
          <w:sz w:val="24"/>
        </w:rPr>
        <w:t>项目两大控制体系：智能病房控制系统、PLC控制系统。</w:t>
      </w:r>
    </w:p>
    <w:p w14:paraId="1193D149">
      <w:pPr>
        <w:spacing w:line="360" w:lineRule="auto"/>
        <w:ind w:firstLine="480" w:firstLineChars="200"/>
        <w:rPr>
          <w:rFonts w:ascii="微软雅黑" w:hAnsi="微软雅黑" w:eastAsia="微软雅黑"/>
          <w:sz w:val="24"/>
        </w:rPr>
      </w:pPr>
      <w:r>
        <w:rPr>
          <w:rFonts w:hint="eastAsia" w:ascii="微软雅黑" w:hAnsi="微软雅黑" w:eastAsia="微软雅黑"/>
          <w:sz w:val="24"/>
        </w:rPr>
        <w:t>其中PLC控制十套系统，MAU-301</w:t>
      </w:r>
      <w:bookmarkStart w:id="0" w:name="OLE_LINK1"/>
      <w:bookmarkStart w:id="1" w:name="OLE_LINK2"/>
      <w:r>
        <w:rPr>
          <w:rFonts w:hint="eastAsia" w:ascii="微软雅黑" w:hAnsi="微软雅黑" w:eastAsia="微软雅黑"/>
          <w:sz w:val="24"/>
        </w:rPr>
        <w:t>用/备</w:t>
      </w:r>
      <w:bookmarkEnd w:id="0"/>
      <w:bookmarkEnd w:id="1"/>
      <w:r>
        <w:rPr>
          <w:rFonts w:hint="eastAsia" w:ascii="微软雅黑" w:hAnsi="微软雅黑" w:eastAsia="微软雅黑"/>
          <w:sz w:val="24"/>
        </w:rPr>
        <w:t>、MAU-302用/备、AHU-301、PAU-301用/备、SBKZ、4PFAP、3PFAP；MAU-301、MAU-302、PAU-301三套系统各有2台机组为一用一备；AHU-301为一台机组，风机段和过滤器一用一备。MAU-301和MAU-302系统供血液病房，AHU-301系统供走廊及护士站，PAU-301系统供办公区。</w:t>
      </w:r>
    </w:p>
    <w:p w14:paraId="264A769A">
      <w:pPr>
        <w:spacing w:line="360" w:lineRule="auto"/>
        <w:ind w:firstLine="480" w:firstLineChars="200"/>
        <w:rPr>
          <w:rFonts w:hint="eastAsia" w:ascii="微软雅黑" w:hAnsi="微软雅黑" w:eastAsia="微软雅黑"/>
          <w:sz w:val="24"/>
        </w:rPr>
      </w:pPr>
      <w:r>
        <w:rPr>
          <w:rFonts w:hint="eastAsia" w:ascii="微软雅黑" w:hAnsi="微软雅黑" w:eastAsia="微软雅黑"/>
          <w:sz w:val="24"/>
        </w:rPr>
        <w:t>智能病房控制系统：血液病房一共33间，每间血液病房内各有一个送风变风量阀、一个排风变风量阀、一台房间FFU、一台房间送风支管电加热。送风支管电加热自带强电柜，内含可控硅强电回路。每间血液病房个配置一套房间门口屏控制系统，通讯到护士站21寸一体机。</w:t>
      </w:r>
    </w:p>
    <w:p w14:paraId="7659219F">
      <w:pPr>
        <w:tabs>
          <w:tab w:val="left" w:pos="312"/>
        </w:tabs>
        <w:spacing w:line="360" w:lineRule="auto"/>
        <w:rPr>
          <w:rFonts w:ascii="微软雅黑" w:hAnsi="微软雅黑" w:eastAsia="微软雅黑"/>
          <w:b/>
          <w:sz w:val="24"/>
        </w:rPr>
      </w:pPr>
      <w:r>
        <w:rPr>
          <w:rFonts w:hint="eastAsia" w:ascii="微软雅黑" w:hAnsi="微软雅黑" w:eastAsia="微软雅黑"/>
          <w:b/>
          <w:sz w:val="24"/>
        </w:rPr>
        <w:t>一、中央监控系统</w:t>
      </w:r>
    </w:p>
    <w:p w14:paraId="4AFE0269">
      <w:pPr>
        <w:tabs>
          <w:tab w:val="left" w:pos="312"/>
          <w:tab w:val="left" w:pos="840"/>
        </w:tabs>
        <w:spacing w:line="360" w:lineRule="auto"/>
        <w:ind w:left="360" w:hanging="360" w:hangingChars="150"/>
        <w:rPr>
          <w:rFonts w:ascii="微软雅黑" w:hAnsi="微软雅黑" w:eastAsia="微软雅黑"/>
          <w:sz w:val="24"/>
        </w:rPr>
      </w:pPr>
      <w:r>
        <w:rPr>
          <w:rFonts w:hint="eastAsia" w:ascii="微软雅黑" w:hAnsi="微软雅黑" w:eastAsia="微软雅黑"/>
          <w:sz w:val="24"/>
        </w:rPr>
        <w:t>1、在病房护士站设置一套21寸触摸屏，用于集中显示血液病房的压差和温湿度，主要监控33间血液病房，集中显示房间的温湿度、压力、变风量阀状态、FFU数据等。</w:t>
      </w:r>
    </w:p>
    <w:p w14:paraId="7FCA4656">
      <w:pPr>
        <w:tabs>
          <w:tab w:val="left" w:pos="312"/>
          <w:tab w:val="left" w:pos="840"/>
        </w:tabs>
        <w:spacing w:line="360" w:lineRule="auto"/>
        <w:ind w:left="360" w:hanging="360" w:hangingChars="150"/>
        <w:rPr>
          <w:rFonts w:hint="eastAsia" w:ascii="微软雅黑" w:hAnsi="微软雅黑" w:eastAsia="微软雅黑"/>
          <w:sz w:val="24"/>
        </w:rPr>
      </w:pPr>
      <w:r>
        <w:rPr>
          <w:rFonts w:hint="eastAsia" w:ascii="微软雅黑" w:hAnsi="微软雅黑" w:eastAsia="微软雅黑"/>
          <w:sz w:val="24"/>
        </w:rPr>
        <w:t>2、在病房护士站和空调机房各设置一套中央监控电脑，集中显示所有机组和房</w:t>
      </w:r>
    </w:p>
    <w:p w14:paraId="695AD7F7">
      <w:pPr>
        <w:tabs>
          <w:tab w:val="left" w:pos="312"/>
          <w:tab w:val="left" w:pos="840"/>
        </w:tabs>
        <w:spacing w:line="360" w:lineRule="auto"/>
        <w:ind w:left="315" w:leftChars="150"/>
        <w:rPr>
          <w:rFonts w:hint="eastAsia" w:ascii="微软雅黑" w:hAnsi="微软雅黑" w:eastAsia="微软雅黑"/>
          <w:sz w:val="24"/>
        </w:rPr>
      </w:pPr>
      <w:r>
        <w:rPr>
          <w:rFonts w:hint="eastAsia" w:ascii="微软雅黑" w:hAnsi="微软雅黑" w:eastAsia="微软雅黑"/>
          <w:sz w:val="24"/>
        </w:rPr>
        <w:t>间的工作状态、温湿度和压差、历史数据、报警记录还能集成所有空调机组、</w:t>
      </w:r>
    </w:p>
    <w:p w14:paraId="29094BED">
      <w:pPr>
        <w:tabs>
          <w:tab w:val="left" w:pos="312"/>
          <w:tab w:val="left" w:pos="840"/>
        </w:tabs>
        <w:spacing w:line="360" w:lineRule="auto"/>
        <w:ind w:left="315" w:leftChars="150"/>
        <w:rPr>
          <w:rFonts w:hint="eastAsia" w:ascii="微软雅黑" w:hAnsi="微软雅黑" w:eastAsia="微软雅黑"/>
          <w:sz w:val="24"/>
        </w:rPr>
      </w:pPr>
      <w:r>
        <w:rPr>
          <w:rFonts w:hint="eastAsia" w:ascii="微软雅黑" w:hAnsi="微软雅黑" w:eastAsia="微软雅黑"/>
          <w:sz w:val="24"/>
        </w:rPr>
        <w:t>排风机的状态监测和控制等。</w:t>
      </w:r>
    </w:p>
    <w:p w14:paraId="26C6B3CC">
      <w:pPr>
        <w:tabs>
          <w:tab w:val="left" w:pos="312"/>
          <w:tab w:val="left" w:pos="840"/>
        </w:tabs>
        <w:spacing w:line="360" w:lineRule="auto"/>
        <w:ind w:left="360" w:hanging="360" w:hangingChars="150"/>
        <w:rPr>
          <w:rFonts w:ascii="微软雅黑" w:hAnsi="微软雅黑" w:eastAsia="微软雅黑"/>
          <w:sz w:val="24"/>
        </w:rPr>
      </w:pPr>
      <w:r>
        <w:rPr>
          <w:rFonts w:hint="eastAsia" w:ascii="微软雅黑" w:hAnsi="微软雅黑" w:eastAsia="微软雅黑"/>
          <w:sz w:val="24"/>
        </w:rPr>
        <w:t>3、另外两套中央监控电脑除了能实现房间监控功能以外。</w:t>
      </w:r>
    </w:p>
    <w:p w14:paraId="1A06643A">
      <w:pPr>
        <w:tabs>
          <w:tab w:val="left" w:pos="312"/>
          <w:tab w:val="left" w:pos="840"/>
        </w:tabs>
        <w:spacing w:line="360" w:lineRule="auto"/>
        <w:ind w:left="360" w:hanging="360" w:hangingChars="150"/>
        <w:rPr>
          <w:rFonts w:ascii="微软雅黑" w:hAnsi="微软雅黑" w:eastAsia="微软雅黑"/>
          <w:sz w:val="24"/>
        </w:rPr>
      </w:pPr>
      <w:r>
        <w:rPr>
          <w:rFonts w:hint="eastAsia" w:ascii="微软雅黑" w:hAnsi="微软雅黑" w:eastAsia="微软雅黑"/>
          <w:sz w:val="24"/>
        </w:rPr>
        <w:t>4、所有空调机组控制柜通过网线接入总交换机；房间触摸屏通过485手拉手通讯接入网关，再转成网口接入总交换机。</w:t>
      </w:r>
    </w:p>
    <w:p w14:paraId="6175378A">
      <w:pPr>
        <w:tabs>
          <w:tab w:val="left" w:pos="312"/>
          <w:tab w:val="left" w:pos="840"/>
        </w:tabs>
        <w:spacing w:line="360" w:lineRule="auto"/>
        <w:ind w:left="360" w:hanging="360" w:hangingChars="150"/>
        <w:rPr>
          <w:rFonts w:ascii="微软雅黑" w:hAnsi="微软雅黑" w:eastAsia="微软雅黑"/>
          <w:sz w:val="24"/>
        </w:rPr>
      </w:pPr>
      <w:r>
        <w:rPr>
          <w:rFonts w:hint="eastAsia" w:ascii="微软雅黑" w:hAnsi="微软雅黑" w:eastAsia="微软雅黑"/>
          <w:sz w:val="24"/>
        </w:rPr>
        <w:t>5、总交换机再分别接到21.5寸触摸一体机和两套中央监控电脑主机，形成局域网。</w:t>
      </w:r>
    </w:p>
    <w:p w14:paraId="1D1AC5D8">
      <w:pPr>
        <w:tabs>
          <w:tab w:val="left" w:pos="312"/>
        </w:tabs>
        <w:spacing w:line="360" w:lineRule="auto"/>
        <w:rPr>
          <w:rFonts w:ascii="微软雅黑" w:hAnsi="微软雅黑" w:eastAsia="微软雅黑"/>
          <w:b/>
          <w:sz w:val="24"/>
        </w:rPr>
      </w:pPr>
      <w:r>
        <w:rPr>
          <w:rFonts w:hint="eastAsia" w:ascii="微软雅黑" w:hAnsi="微软雅黑" w:eastAsia="微软雅黑"/>
          <w:b/>
          <w:sz w:val="24"/>
        </w:rPr>
        <w:t>二、房间门口屏控制系统</w:t>
      </w:r>
    </w:p>
    <w:p w14:paraId="18674E30">
      <w:pPr>
        <w:tabs>
          <w:tab w:val="left" w:pos="312"/>
          <w:tab w:val="left" w:pos="840"/>
        </w:tabs>
        <w:spacing w:line="360" w:lineRule="auto"/>
        <w:ind w:left="360" w:hanging="360" w:hangingChars="150"/>
        <w:rPr>
          <w:rFonts w:ascii="微软雅黑" w:hAnsi="微软雅黑" w:eastAsia="微软雅黑"/>
          <w:sz w:val="24"/>
        </w:rPr>
      </w:pPr>
      <w:r>
        <w:rPr>
          <w:rFonts w:hint="eastAsia" w:ascii="微软雅黑" w:hAnsi="微软雅黑" w:eastAsia="微软雅黑"/>
          <w:sz w:val="24"/>
        </w:rPr>
        <w:t>1、房间门口屏为带控制点位的触摸屏，可将房间送、排风变风量阀、房间FFU通讯到触摸屏上控制，可接收房间温湿度、房间压差传感器信号，可输出房间电加热可控硅控制信号。触摸屏上可以实时显示和设置房间压差和温湿度。FFU通过通讯方式接入触摸屏，在触摸屏上集成显示可控制FFU启停，读取高效过滤器压差，风速、温湿度数据。</w:t>
      </w:r>
    </w:p>
    <w:p w14:paraId="7A0518F4">
      <w:pPr>
        <w:tabs>
          <w:tab w:val="left" w:pos="312"/>
          <w:tab w:val="left" w:pos="840"/>
        </w:tabs>
        <w:spacing w:line="360" w:lineRule="auto"/>
        <w:ind w:left="360" w:hanging="360" w:hangingChars="150"/>
        <w:rPr>
          <w:rFonts w:ascii="微软雅黑" w:hAnsi="微软雅黑" w:eastAsia="微软雅黑"/>
          <w:sz w:val="24"/>
        </w:rPr>
      </w:pPr>
      <w:r>
        <w:rPr>
          <w:rFonts w:hint="eastAsia" w:ascii="微软雅黑" w:hAnsi="微软雅黑" w:eastAsia="微软雅黑"/>
          <w:sz w:val="24"/>
        </w:rPr>
        <w:t>2、根据房间温湿度传感器调节房间电加热可控硅，根据FFU读取到的房间温湿度值实时调节可控硅电加热。</w:t>
      </w:r>
    </w:p>
    <w:p w14:paraId="6EBC6F54">
      <w:pPr>
        <w:tabs>
          <w:tab w:val="left" w:pos="312"/>
          <w:tab w:val="left" w:pos="840"/>
        </w:tabs>
        <w:spacing w:line="360" w:lineRule="auto"/>
        <w:rPr>
          <w:rFonts w:hint="eastAsia" w:ascii="微软雅黑" w:hAnsi="微软雅黑" w:eastAsia="微软雅黑"/>
          <w:sz w:val="24"/>
        </w:rPr>
      </w:pPr>
      <w:r>
        <w:rPr>
          <w:rFonts w:hint="eastAsia" w:ascii="微软雅黑" w:hAnsi="微软雅黑" w:eastAsia="微软雅黑"/>
          <w:sz w:val="24"/>
        </w:rPr>
        <w:t>3、根据房间压差传感器房间送、排风变风量阀，实现房间压差恒定。</w:t>
      </w:r>
    </w:p>
    <w:p w14:paraId="776FB77D">
      <w:pPr>
        <w:tabs>
          <w:tab w:val="left" w:pos="312"/>
        </w:tabs>
        <w:spacing w:line="360" w:lineRule="auto"/>
        <w:rPr>
          <w:rFonts w:hint="eastAsia" w:ascii="微软雅黑" w:hAnsi="微软雅黑" w:eastAsia="微软雅黑"/>
          <w:b/>
          <w:sz w:val="24"/>
        </w:rPr>
      </w:pPr>
      <w:r>
        <w:rPr>
          <w:rFonts w:hint="eastAsia" w:ascii="微软雅黑" w:hAnsi="微软雅黑" w:eastAsia="微软雅黑"/>
          <w:b/>
          <w:sz w:val="24"/>
        </w:rPr>
        <w:t>三、机组控制柜</w:t>
      </w:r>
    </w:p>
    <w:p w14:paraId="4BA77638">
      <w:pPr>
        <w:tabs>
          <w:tab w:val="left" w:pos="312"/>
          <w:tab w:val="left" w:pos="840"/>
        </w:tabs>
        <w:spacing w:line="360" w:lineRule="auto"/>
        <w:ind w:left="360" w:hanging="360" w:hangingChars="150"/>
        <w:rPr>
          <w:rFonts w:ascii="微软雅黑" w:hAnsi="微软雅黑" w:eastAsia="微软雅黑"/>
          <w:sz w:val="24"/>
        </w:rPr>
      </w:pPr>
      <w:r>
        <w:rPr>
          <w:rFonts w:hint="eastAsia" w:ascii="微软雅黑" w:hAnsi="微软雅黑" w:eastAsia="微软雅黑"/>
          <w:sz w:val="24"/>
        </w:rPr>
        <w:t>1、七台机组各做一套控制柜，分别控制机组内的送风机、加湿器、室外机、冷 热水阀、新风排风阀。</w:t>
      </w:r>
    </w:p>
    <w:p w14:paraId="1C1106C7">
      <w:pPr>
        <w:tabs>
          <w:tab w:val="left" w:pos="312"/>
          <w:tab w:val="left" w:pos="840"/>
        </w:tabs>
        <w:spacing w:line="360" w:lineRule="auto"/>
        <w:rPr>
          <w:rFonts w:ascii="微软雅黑" w:hAnsi="微软雅黑" w:eastAsia="微软雅黑"/>
          <w:sz w:val="24"/>
        </w:rPr>
      </w:pPr>
      <w:r>
        <w:rPr>
          <w:rFonts w:hint="eastAsia" w:ascii="微软雅黑" w:hAnsi="微软雅黑" w:eastAsia="微软雅黑"/>
          <w:sz w:val="24"/>
        </w:rPr>
        <w:t>2、配温湿度传感器调节机组制冷制热设备，控制恒温恒湿。</w:t>
      </w:r>
    </w:p>
    <w:p w14:paraId="7AF3E145">
      <w:pPr>
        <w:tabs>
          <w:tab w:val="left" w:pos="312"/>
          <w:tab w:val="left" w:pos="840"/>
        </w:tabs>
        <w:spacing w:line="360" w:lineRule="auto"/>
        <w:rPr>
          <w:rFonts w:ascii="微软雅黑" w:hAnsi="微软雅黑" w:eastAsia="微软雅黑"/>
          <w:sz w:val="24"/>
        </w:rPr>
      </w:pPr>
      <w:r>
        <w:rPr>
          <w:rFonts w:hint="eastAsia" w:ascii="微软雅黑" w:hAnsi="微软雅黑" w:eastAsia="微软雅黑"/>
          <w:sz w:val="24"/>
        </w:rPr>
        <w:t>3、配压差传感器调节送排风机频率，实现风管恒风压控制。</w:t>
      </w:r>
    </w:p>
    <w:p w14:paraId="249B2F67">
      <w:pPr>
        <w:tabs>
          <w:tab w:val="left" w:pos="312"/>
          <w:tab w:val="left" w:pos="840"/>
        </w:tabs>
        <w:spacing w:line="360" w:lineRule="auto"/>
        <w:rPr>
          <w:rFonts w:ascii="微软雅黑" w:hAnsi="微软雅黑" w:eastAsia="微软雅黑"/>
          <w:sz w:val="24"/>
        </w:rPr>
      </w:pPr>
      <w:r>
        <w:rPr>
          <w:rFonts w:hint="eastAsia" w:ascii="微软雅黑" w:hAnsi="微软雅黑" w:eastAsia="微软雅黑"/>
          <w:sz w:val="24"/>
        </w:rPr>
        <w:t>4、配缺风压差开关检测送风机是否缺风故障。</w:t>
      </w:r>
    </w:p>
    <w:p w14:paraId="53EC3095">
      <w:pPr>
        <w:tabs>
          <w:tab w:val="left" w:pos="312"/>
          <w:tab w:val="left" w:pos="840"/>
        </w:tabs>
        <w:spacing w:line="360" w:lineRule="auto"/>
        <w:rPr>
          <w:rFonts w:hint="eastAsia" w:ascii="微软雅黑" w:hAnsi="微软雅黑" w:eastAsia="微软雅黑"/>
          <w:sz w:val="24"/>
        </w:rPr>
      </w:pPr>
      <w:r>
        <w:rPr>
          <w:rFonts w:hint="eastAsia" w:ascii="微软雅黑" w:hAnsi="微软雅黑" w:eastAsia="微软雅黑"/>
          <w:sz w:val="24"/>
        </w:rPr>
        <w:t>5、配过滤器压差开关检测滤网是否堵塞，提醒更换滤网。</w:t>
      </w:r>
    </w:p>
    <w:p w14:paraId="2FFBD643">
      <w:pPr>
        <w:tabs>
          <w:tab w:val="left" w:pos="840"/>
        </w:tabs>
        <w:spacing w:line="360" w:lineRule="auto"/>
        <w:ind w:left="360" w:hanging="360" w:hangingChars="150"/>
        <w:rPr>
          <w:rFonts w:hint="eastAsia" w:ascii="微软雅黑" w:hAnsi="微软雅黑" w:eastAsia="微软雅黑"/>
          <w:sz w:val="24"/>
        </w:rPr>
      </w:pPr>
      <w:r>
        <w:rPr>
          <w:rFonts w:hint="eastAsia" w:ascii="微软雅黑" w:hAnsi="微软雅黑" w:eastAsia="微软雅黑"/>
          <w:sz w:val="24"/>
        </w:rPr>
        <w:t>6、机组形式为初效过滤+中效过滤+风机+高效过滤+表冷盘管+深度除湿+热水。</w:t>
      </w:r>
    </w:p>
    <w:p w14:paraId="3120D9E6">
      <w:pPr>
        <w:tabs>
          <w:tab w:val="left" w:pos="840"/>
        </w:tabs>
        <w:spacing w:line="360" w:lineRule="auto"/>
        <w:ind w:left="330" w:leftChars="100" w:hanging="120" w:hangingChars="50"/>
        <w:rPr>
          <w:rFonts w:hint="eastAsia" w:ascii="微软雅黑" w:hAnsi="微软雅黑" w:eastAsia="微软雅黑"/>
          <w:sz w:val="24"/>
        </w:rPr>
      </w:pPr>
      <w:r>
        <w:rPr>
          <w:rFonts w:hint="eastAsia" w:ascii="微软雅黑" w:hAnsi="微软雅黑" w:eastAsia="微软雅黑"/>
          <w:sz w:val="24"/>
        </w:rPr>
        <w:t>盘管+电加湿，其中深度除湿段为厂家自带控制，自控柜预留通讯接口与深度</w:t>
      </w:r>
    </w:p>
    <w:p w14:paraId="3282F63C">
      <w:pPr>
        <w:tabs>
          <w:tab w:val="left" w:pos="840"/>
        </w:tabs>
        <w:spacing w:line="360" w:lineRule="auto"/>
        <w:ind w:left="330" w:leftChars="100" w:hanging="120" w:hangingChars="50"/>
        <w:rPr>
          <w:rFonts w:ascii="微软雅黑" w:hAnsi="微软雅黑" w:eastAsia="微软雅黑"/>
          <w:sz w:val="24"/>
        </w:rPr>
      </w:pPr>
      <w:r>
        <w:rPr>
          <w:rFonts w:hint="eastAsia" w:ascii="微软雅黑" w:hAnsi="微软雅黑" w:eastAsia="微软雅黑"/>
          <w:sz w:val="24"/>
        </w:rPr>
        <w:t>除湿控制柜通讯，机组主要根据送风温湿度传感器反馈参数进行恒温湿控制。</w:t>
      </w:r>
    </w:p>
    <w:p w14:paraId="0B32A2F8">
      <w:pPr>
        <w:tabs>
          <w:tab w:val="left" w:pos="840"/>
        </w:tabs>
        <w:spacing w:line="360" w:lineRule="auto"/>
        <w:rPr>
          <w:rFonts w:ascii="微软雅黑" w:hAnsi="微软雅黑" w:eastAsia="微软雅黑"/>
          <w:sz w:val="24"/>
        </w:rPr>
      </w:pPr>
      <w:r>
        <w:rPr>
          <w:rFonts w:hint="eastAsia" w:ascii="微软雅黑" w:hAnsi="微软雅黑" w:eastAsia="微软雅黑"/>
          <w:sz w:val="24"/>
        </w:rPr>
        <w:t>7、MAU301/MAU302/PAU301一用一备机组做主备用切换功能。</w:t>
      </w:r>
    </w:p>
    <w:p w14:paraId="11694450">
      <w:pPr>
        <w:tabs>
          <w:tab w:val="left" w:pos="312"/>
        </w:tabs>
        <w:spacing w:line="360" w:lineRule="auto"/>
        <w:rPr>
          <w:rFonts w:ascii="微软雅黑" w:hAnsi="微软雅黑" w:eastAsia="微软雅黑"/>
          <w:b/>
          <w:sz w:val="24"/>
        </w:rPr>
      </w:pPr>
      <w:r>
        <w:rPr>
          <w:rFonts w:hint="eastAsia" w:ascii="微软雅黑" w:hAnsi="微软雅黑" w:eastAsia="微软雅黑"/>
          <w:b/>
          <w:sz w:val="24"/>
        </w:rPr>
        <w:t>四、排风机组控制柜</w:t>
      </w:r>
    </w:p>
    <w:p w14:paraId="5B1A6546">
      <w:pPr>
        <w:spacing w:line="360" w:lineRule="auto"/>
        <w:ind w:left="360" w:hanging="360" w:hangingChars="150"/>
        <w:rPr>
          <w:rFonts w:hint="eastAsia" w:ascii="微软雅黑" w:hAnsi="微软雅黑" w:eastAsia="微软雅黑"/>
          <w:sz w:val="24"/>
        </w:rPr>
      </w:pPr>
      <w:r>
        <w:rPr>
          <w:rFonts w:hint="eastAsia" w:ascii="微软雅黑" w:hAnsi="微软雅黑" w:eastAsia="微软雅黑"/>
          <w:sz w:val="24"/>
        </w:rPr>
        <w:t>1、按电气系统图划分三层3PFAP和四层4PFAP排风机强电柜，对应排风机强电回路集中做在这两套排风机组强电柜中。排风机的控制做在机组控制柜中，后期从机组控制柜接弱电箱到排风机强电柜上控制对应排风机的启停和变频。</w:t>
      </w:r>
    </w:p>
    <w:p w14:paraId="10B8A1BE">
      <w:pPr>
        <w:spacing w:line="360" w:lineRule="auto"/>
        <w:ind w:left="360" w:hanging="360" w:hangingChars="150"/>
        <w:rPr>
          <w:rFonts w:ascii="微软雅黑" w:hAnsi="微软雅黑" w:eastAsia="微软雅黑"/>
          <w:sz w:val="24"/>
        </w:rPr>
      </w:pPr>
      <w:r>
        <w:rPr>
          <w:rFonts w:hint="eastAsia" w:ascii="微软雅黑" w:hAnsi="微软雅黑" w:eastAsia="微软雅黑"/>
          <w:sz w:val="24"/>
        </w:rPr>
        <w:t>2、排风机集中做强电控制柜，留弱电接点接至机组控制柜联动控制和变频控制，变频排风机的频率根据风管压差传感器实时调节，保证排风管恒风压</w:t>
      </w:r>
    </w:p>
    <w:p w14:paraId="11C497D0">
      <w:pPr>
        <w:spacing w:line="360" w:lineRule="auto"/>
        <w:rPr>
          <w:rFonts w:ascii="微软雅黑" w:hAnsi="微软雅黑" w:eastAsia="微软雅黑"/>
          <w:b/>
          <w:sz w:val="24"/>
        </w:rPr>
      </w:pPr>
      <w:r>
        <w:rPr>
          <w:rFonts w:hint="eastAsia" w:ascii="微软雅黑" w:hAnsi="微软雅黑" w:eastAsia="微软雅黑"/>
          <w:b/>
          <w:sz w:val="24"/>
        </w:rPr>
        <w:t>五、水泵控制柜</w:t>
      </w:r>
    </w:p>
    <w:p w14:paraId="155DF531">
      <w:pPr>
        <w:spacing w:line="360" w:lineRule="auto"/>
        <w:ind w:left="360" w:hanging="360" w:hangingChars="150"/>
        <w:rPr>
          <w:rFonts w:ascii="微软雅黑" w:hAnsi="微软雅黑" w:eastAsia="微软雅黑"/>
          <w:sz w:val="24"/>
        </w:rPr>
      </w:pPr>
      <w:r>
        <w:rPr>
          <w:rFonts w:hint="eastAsia" w:ascii="微软雅黑" w:hAnsi="微软雅黑" w:eastAsia="微软雅黑"/>
          <w:sz w:val="24"/>
        </w:rPr>
        <w:t>1、项目一共四台四管制风冷模块化热泵机组，三台单冷型风冷模块化热泵机组，四台冷冻水泵两用两备（CWP-01、CWP-03），两台热水泵一用一备（CWP-02）。</w:t>
      </w:r>
    </w:p>
    <w:p w14:paraId="3E38547E">
      <w:pPr>
        <w:spacing w:line="360" w:lineRule="auto"/>
        <w:ind w:left="360" w:hanging="360" w:hangingChars="150"/>
        <w:rPr>
          <w:rFonts w:ascii="微软雅黑" w:hAnsi="微软雅黑" w:eastAsia="微软雅黑"/>
          <w:sz w:val="24"/>
        </w:rPr>
      </w:pPr>
      <w:r>
        <w:rPr>
          <w:rFonts w:hint="eastAsia" w:ascii="微软雅黑" w:hAnsi="微软雅黑" w:eastAsia="微软雅黑"/>
          <w:sz w:val="24"/>
        </w:rPr>
        <w:t>2、四管制风冷模块化热泵机组和单冷型风冷模块化热泵机组的控制由厂家自带，自控柜预留通讯接口与机组通讯。</w:t>
      </w:r>
    </w:p>
    <w:p w14:paraId="43EB8CA7">
      <w:pPr>
        <w:spacing w:line="360" w:lineRule="auto"/>
        <w:rPr>
          <w:rFonts w:ascii="微软雅黑" w:hAnsi="微软雅黑" w:eastAsia="微软雅黑"/>
          <w:sz w:val="24"/>
        </w:rPr>
      </w:pPr>
      <w:r>
        <w:rPr>
          <w:rFonts w:hint="eastAsia" w:ascii="微软雅黑" w:hAnsi="微软雅黑" w:eastAsia="微软雅黑"/>
          <w:sz w:val="24"/>
        </w:rPr>
        <w:t>3、水泵强电接入，星三角启动。</w:t>
      </w:r>
    </w:p>
    <w:p w14:paraId="30355214">
      <w:pPr>
        <w:spacing w:line="360" w:lineRule="auto"/>
        <w:ind w:left="360" w:hanging="360" w:hangingChars="150"/>
        <w:rPr>
          <w:rFonts w:ascii="微软雅黑" w:hAnsi="微软雅黑" w:eastAsia="微软雅黑"/>
          <w:sz w:val="24"/>
        </w:rPr>
      </w:pPr>
      <w:r>
        <w:rPr>
          <w:rFonts w:hint="eastAsia" w:ascii="微软雅黑" w:hAnsi="微软雅黑" w:eastAsia="微软雅黑"/>
          <w:sz w:val="24"/>
        </w:rPr>
        <w:t>4、每台主机冷、热水进水管处设置开关水阀；办公区风机盘管主管设置大、小系统切换阀；冷水供回水主管之间和热水供回水主管之间个配置压差旁通阀。</w:t>
      </w:r>
    </w:p>
    <w:p w14:paraId="630081DA">
      <w:pPr>
        <w:spacing w:line="360" w:lineRule="auto"/>
        <w:ind w:left="360" w:hanging="360" w:hangingChars="150"/>
        <w:rPr>
          <w:rFonts w:ascii="微软雅黑" w:hAnsi="微软雅黑" w:eastAsia="微软雅黑"/>
          <w:sz w:val="24"/>
        </w:rPr>
      </w:pPr>
      <w:r>
        <w:rPr>
          <w:rFonts w:hint="eastAsia" w:ascii="微软雅黑" w:hAnsi="微软雅黑" w:eastAsia="微软雅黑"/>
          <w:sz w:val="24"/>
        </w:rPr>
        <w:t>5、系统根据冬季和夏季切换工况，控制水阀、水泵开关及风冷热泵启动，夏季：四管制+单冷热泵启动，水泵01、02、03启，冬季：四管制热泵启动，水泵01、02启动；过渡季节：四管制热泵启动，水泵01、02启动，同时办公区风机盘管主管电动水阀切换至小系统，大系统电动阀关闭，主管安装压力及温度传感器，根据供回水压差控制旁通阀，根据供回水温度做主机和水泵加减载；主机进水阀随主机启停而开关。</w:t>
      </w:r>
    </w:p>
    <w:p w14:paraId="437D8452">
      <w:pPr>
        <w:spacing w:line="360" w:lineRule="auto"/>
        <w:ind w:left="360" w:hanging="360" w:hangingChars="150"/>
        <w:rPr>
          <w:rFonts w:ascii="微软雅黑" w:hAnsi="微软雅黑" w:eastAsia="微软雅黑"/>
          <w:sz w:val="24"/>
        </w:rPr>
      </w:pPr>
      <w:r>
        <w:rPr>
          <w:rFonts w:hint="eastAsia" w:ascii="微软雅黑" w:hAnsi="微软雅黑" w:eastAsia="微软雅黑"/>
          <w:sz w:val="24"/>
        </w:rPr>
        <w:t>6、主机及水泵开关机顺序：在触摸屏上一键开机，之后先开水阀、再开水泵，再自动延时给主机一个开启信号；主机接收到开启信号之后，主机内部自己有水流开关，水流开关检测到水流动之后再自动开启主机，关机反之</w:t>
      </w:r>
    </w:p>
    <w:p w14:paraId="2C2DEAC0">
      <w:pPr>
        <w:spacing w:line="360" w:lineRule="auto"/>
        <w:ind w:left="360" w:hanging="360" w:hangingChars="150"/>
        <w:rPr>
          <w:rFonts w:hint="eastAsia" w:ascii="微软雅黑" w:hAnsi="微软雅黑" w:eastAsia="微软雅黑"/>
          <w:sz w:val="24"/>
        </w:rPr>
      </w:pPr>
      <w:r>
        <w:rPr>
          <w:rFonts w:hint="eastAsia" w:ascii="微软雅黑" w:hAnsi="微软雅黑" w:eastAsia="微软雅黑"/>
          <w:sz w:val="24"/>
        </w:rPr>
        <w:t>7、水泵主备用切换：当主用水泵故障时自动切换到备用水泵。水系统在关机之后重新开机时，系统会自动判断水泵的使用总时长，优先开启使用总时长短的水泵，延长水泵使用时限</w:t>
      </w:r>
    </w:p>
    <w:p w14:paraId="040176D8">
      <w:pPr>
        <w:spacing w:line="360" w:lineRule="auto"/>
        <w:ind w:left="-1" w:leftChars="0" w:firstLine="0" w:firstLineChars="0"/>
        <w:rPr>
          <w:rFonts w:hint="eastAsia" w:ascii="微软雅黑" w:hAnsi="微软雅黑" w:eastAsia="微软雅黑"/>
          <w:sz w:val="24"/>
          <w:lang w:val="en-US" w:eastAsia="zh-CN"/>
        </w:rPr>
      </w:pPr>
      <w:r>
        <w:rPr>
          <w:rFonts w:hint="eastAsia" w:ascii="微软雅黑" w:hAnsi="微软雅黑" w:eastAsia="微软雅黑"/>
          <w:sz w:val="24"/>
          <w:lang w:val="en-US" w:eastAsia="zh-CN"/>
        </w:rPr>
        <w:t>补充：1、空调冷热源和风柜机组运行和调整监视控制在三楼空调机房内实现。</w:t>
      </w:r>
    </w:p>
    <w:p w14:paraId="07C35EBD">
      <w:pPr>
        <w:spacing w:line="360" w:lineRule="auto"/>
        <w:ind w:left="-1" w:leftChars="0" w:firstLine="720" w:firstLineChars="300"/>
        <w:rPr>
          <w:rFonts w:hint="default" w:ascii="微软雅黑" w:hAnsi="微软雅黑" w:eastAsia="微软雅黑"/>
          <w:sz w:val="24"/>
          <w:lang w:val="en-US" w:eastAsia="zh-CN"/>
        </w:rPr>
      </w:pPr>
      <w:r>
        <w:rPr>
          <w:rFonts w:hint="eastAsia" w:ascii="微软雅黑" w:hAnsi="微软雅黑" w:eastAsia="微软雅黑"/>
          <w:sz w:val="24"/>
          <w:lang w:val="en-US" w:eastAsia="zh-CN"/>
        </w:rPr>
        <w:t>2、</w:t>
      </w:r>
      <w:r>
        <w:rPr>
          <w:rFonts w:hint="default" w:ascii="微软雅黑" w:hAnsi="微软雅黑" w:eastAsia="微软雅黑"/>
          <w:sz w:val="24"/>
          <w:lang w:val="en-US" w:eastAsia="zh-CN"/>
        </w:rPr>
        <w:t>2个控制系统都采取上位机控制</w:t>
      </w:r>
      <w:r>
        <w:rPr>
          <w:rFonts w:hint="eastAsia" w:ascii="微软雅黑" w:hAnsi="微软雅黑" w:eastAsia="微软雅黑"/>
          <w:sz w:val="24"/>
          <w:lang w:val="en-US" w:eastAsia="zh-CN"/>
        </w:rPr>
        <w:t>。</w:t>
      </w:r>
      <w:bookmarkStart w:id="2" w:name="_GoBack"/>
      <w:bookmarkEnd w:id="2"/>
    </w:p>
    <w:p w14:paraId="1042247D">
      <w:pPr>
        <w:spacing w:line="360" w:lineRule="auto"/>
        <w:rPr>
          <w:rFonts w:ascii="微软雅黑" w:hAnsi="微软雅黑" w:eastAsia="微软雅黑"/>
          <w:sz w:val="24"/>
        </w:rPr>
      </w:pPr>
    </w:p>
    <w:p w14:paraId="242B36B2">
      <w:pPr>
        <w:tabs>
          <w:tab w:val="left" w:pos="312"/>
          <w:tab w:val="left" w:pos="840"/>
        </w:tabs>
        <w:spacing w:line="360" w:lineRule="auto"/>
        <w:rPr>
          <w:rFonts w:ascii="微软雅黑" w:hAnsi="微软雅黑" w:eastAsia="微软雅黑"/>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DF3"/>
    <w:rsid w:val="000936A6"/>
    <w:rsid w:val="00386177"/>
    <w:rsid w:val="0038717A"/>
    <w:rsid w:val="003E0DF3"/>
    <w:rsid w:val="00435D3E"/>
    <w:rsid w:val="00510D1D"/>
    <w:rsid w:val="00537FDD"/>
    <w:rsid w:val="007E49C6"/>
    <w:rsid w:val="00800D17"/>
    <w:rsid w:val="00BB1420"/>
    <w:rsid w:val="00C358ED"/>
    <w:rsid w:val="00D43C78"/>
    <w:rsid w:val="00E9777E"/>
    <w:rsid w:val="00F15453"/>
    <w:rsid w:val="00F42B78"/>
    <w:rsid w:val="0E382F0A"/>
    <w:rsid w:val="1BB11EFF"/>
    <w:rsid w:val="21D92E4F"/>
    <w:rsid w:val="2E8B665B"/>
    <w:rsid w:val="38D94BBA"/>
    <w:rsid w:val="39281420"/>
    <w:rsid w:val="43806DDE"/>
    <w:rsid w:val="4E9E788D"/>
    <w:rsid w:val="59E864D0"/>
    <w:rsid w:val="5B975D90"/>
    <w:rsid w:val="5E1E56E3"/>
    <w:rsid w:val="60432042"/>
    <w:rsid w:val="633C032B"/>
    <w:rsid w:val="6CC01B1F"/>
    <w:rsid w:val="71983729"/>
    <w:rsid w:val="728E539F"/>
    <w:rsid w:val="73112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7">
    <w:name w:val="页眉 Char"/>
    <w:basedOn w:val="6"/>
    <w:link w:val="3"/>
    <w:uiPriority w:val="0"/>
    <w:rPr>
      <w:kern w:val="2"/>
      <w:sz w:val="18"/>
      <w:szCs w:val="18"/>
    </w:rPr>
  </w:style>
  <w:style w:type="character" w:customStyle="1" w:styleId="8">
    <w:name w:val="页脚 Char"/>
    <w:basedOn w:val="6"/>
    <w:link w:val="2"/>
    <w:qFormat/>
    <w:uiPriority w:val="0"/>
    <w:rPr>
      <w:kern w:val="2"/>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1780</Words>
  <Characters>1937</Characters>
  <Lines>14</Lines>
  <Paragraphs>3</Paragraphs>
  <TotalTime>83</TotalTime>
  <ScaleCrop>false</ScaleCrop>
  <LinksUpToDate>false</LinksUpToDate>
  <CharactersWithSpaces>1938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2025-12-12T11:16:00Z</dcterms:created>
  <dc:creator>Administrator</dc:creator>
  <cp:lastModifiedBy>林琛</cp:lastModifiedBy>
  <dcterms:modified xsi:type="dcterms:W3CDTF">2026-04-13T09:40:41Z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eyJoZGlkIjoiYmNjZjc3MTBjMGQzY2ZiNWY4MjMyOGRiNzg4ZjBiMWIiLCJ1c2VySWQiOiI1MjUwMTEwNDAifQ==</vt:lpwstr>
  </property>
  <property fmtid="{D5CDD505-2E9C-101B-9397-08002B2CF9AE}" pid="4" name="ICV">
    <vt:lpwstr>6103045DB5C448FAA9DD1146FF950E83_13</vt:lpwstr>
  </property>
</Properties>
</file>